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A" w:rsidRPr="00A40C56" w:rsidRDefault="00D5064C">
      <w:pPr>
        <w:pStyle w:val="a3"/>
        <w:tabs>
          <w:tab w:val="left" w:pos="900"/>
          <w:tab w:val="left" w:pos="4140"/>
          <w:tab w:val="left" w:pos="7380"/>
        </w:tabs>
        <w:rPr>
          <w:rFonts w:ascii="Arial" w:hAnsi="Arial" w:cs="Arial"/>
          <w:b/>
          <w:sz w:val="24"/>
        </w:rPr>
      </w:pPr>
      <w:bookmarkStart w:id="0" w:name="OLE_LINK5"/>
      <w:bookmarkStart w:id="1" w:name="OLE_LINK4"/>
      <w:r w:rsidRPr="00A40C56">
        <w:rPr>
          <w:rFonts w:ascii="Arial" w:hAnsi="Arial" w:cs="Arial"/>
          <w:sz w:val="24"/>
        </w:rPr>
        <w:t xml:space="preserve">Times Hotel Management Co., Ltd. has been appointed as the official accommodation reservation agent. To ensure the good accommodation for the exhibitors and visitors during the </w:t>
      </w:r>
      <w:r w:rsidRPr="00A40C56">
        <w:rPr>
          <w:rFonts w:ascii="Arial" w:hAnsi="Arial" w:cs="Arial"/>
          <w:sz w:val="24"/>
        </w:rPr>
        <w:t xml:space="preserve">exhibition </w:t>
      </w:r>
      <w:r w:rsidRPr="00A40C56">
        <w:rPr>
          <w:rFonts w:ascii="Arial" w:hAnsi="Arial" w:cs="Arial"/>
          <w:sz w:val="24"/>
        </w:rPr>
        <w:t xml:space="preserve">from </w:t>
      </w:r>
      <w:r w:rsidRPr="00A40C56">
        <w:rPr>
          <w:rFonts w:ascii="Arial" w:hAnsi="Arial" w:cs="Arial"/>
          <w:sz w:val="24"/>
        </w:rPr>
        <w:t>24</w:t>
      </w:r>
      <w:r w:rsidRPr="00A40C56">
        <w:rPr>
          <w:rFonts w:ascii="Arial" w:hAnsi="Arial" w:cs="Arial"/>
          <w:sz w:val="24"/>
        </w:rPr>
        <w:t>/</w:t>
      </w:r>
      <w:r w:rsidRPr="00A40C56">
        <w:rPr>
          <w:rFonts w:ascii="Arial" w:hAnsi="Arial" w:cs="Arial"/>
          <w:sz w:val="24"/>
        </w:rPr>
        <w:t>May</w:t>
      </w:r>
      <w:r w:rsidRPr="00A40C56">
        <w:rPr>
          <w:rFonts w:ascii="Arial" w:hAnsi="Arial" w:cs="Arial"/>
          <w:sz w:val="24"/>
        </w:rPr>
        <w:t>-</w:t>
      </w:r>
      <w:r w:rsidRPr="00A40C56">
        <w:rPr>
          <w:rFonts w:ascii="Arial" w:hAnsi="Arial" w:cs="Arial"/>
          <w:sz w:val="24"/>
        </w:rPr>
        <w:t>26</w:t>
      </w:r>
      <w:r w:rsidRPr="00A40C56">
        <w:rPr>
          <w:rFonts w:ascii="Arial" w:hAnsi="Arial" w:cs="Arial"/>
          <w:sz w:val="24"/>
        </w:rPr>
        <w:t>/</w:t>
      </w:r>
      <w:r w:rsidRPr="00A40C56">
        <w:rPr>
          <w:rFonts w:ascii="Arial" w:hAnsi="Arial" w:cs="Arial"/>
          <w:sz w:val="24"/>
        </w:rPr>
        <w:t>May</w:t>
      </w:r>
      <w:r w:rsidRPr="00A40C56">
        <w:rPr>
          <w:rFonts w:ascii="Arial" w:hAnsi="Arial" w:cs="Arial"/>
          <w:sz w:val="24"/>
        </w:rPr>
        <w:t xml:space="preserve"> while saving the cost, we have reserved rooms in the nearest hotels around the fair with discounted rates as follows.</w:t>
      </w:r>
    </w:p>
    <w:p w:rsidR="0045466A" w:rsidRDefault="00D5064C">
      <w:pPr>
        <w:spacing w:line="400" w:lineRule="exact"/>
        <w:ind w:firstLineChars="1470" w:firstLine="3542"/>
        <w:rPr>
          <w:b/>
          <w:sz w:val="24"/>
        </w:rPr>
      </w:pPr>
      <w:r>
        <w:rPr>
          <w:b/>
          <w:sz w:val="24"/>
        </w:rPr>
        <w:t>HOTEL INFORMATION</w:t>
      </w:r>
    </w:p>
    <w:tbl>
      <w:tblPr>
        <w:tblW w:w="9524" w:type="dxa"/>
        <w:jc w:val="center"/>
        <w:tblLayout w:type="fixed"/>
        <w:tblLook w:val="0000"/>
      </w:tblPr>
      <w:tblGrid>
        <w:gridCol w:w="812"/>
        <w:gridCol w:w="3476"/>
        <w:gridCol w:w="1724"/>
        <w:gridCol w:w="2352"/>
        <w:gridCol w:w="1160"/>
      </w:tblGrid>
      <w:tr w:rsidR="0045466A">
        <w:trPr>
          <w:trHeight w:val="73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466A" w:rsidRDefault="00D506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Code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45466A" w:rsidRDefault="00D506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Hotel Name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466A" w:rsidRDefault="00D506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Room Type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45466A" w:rsidRDefault="00D506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Preferential Rate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45466A" w:rsidRDefault="00D506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Distance to Fair</w:t>
            </w:r>
          </w:p>
        </w:tc>
      </w:tr>
      <w:tr w:rsidR="0045466A">
        <w:trPr>
          <w:trHeight w:val="13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Yun's Paradise Hotel</w:t>
            </w:r>
          </w:p>
          <w:p w:rsidR="0045466A" w:rsidRDefault="00D5064C">
            <w:pPr>
              <w:widowControl/>
              <w:textAlignment w:val="center"/>
              <w:rPr>
                <w:rStyle w:val="apple-converted-space"/>
                <w:rFonts w:ascii="Tahoma" w:hAnsi="Tahoma" w:cs="Tahoma"/>
                <w:color w:val="333333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★★★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Standard Twin Bed Room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RMB/N(include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two </w:t>
            </w:r>
            <w:r>
              <w:rPr>
                <w:color w:val="000000"/>
                <w:kern w:val="0"/>
                <w:sz w:val="18"/>
                <w:szCs w:val="18"/>
              </w:rPr>
              <w:t>breakfast and service charge)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5.4 KM</w:t>
            </w:r>
          </w:p>
        </w:tc>
      </w:tr>
      <w:tr w:rsidR="0045466A">
        <w:trPr>
          <w:trHeight w:val="61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Wassim Hotel (Shanghai Expo)</w:t>
            </w:r>
          </w:p>
          <w:p w:rsidR="0045466A" w:rsidRDefault="00D5064C">
            <w:pPr>
              <w:widowControl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★★★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Standard Twin Bed Room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RMB/N(include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two </w:t>
            </w:r>
            <w:r>
              <w:rPr>
                <w:color w:val="000000"/>
                <w:kern w:val="0"/>
                <w:sz w:val="18"/>
                <w:szCs w:val="18"/>
              </w:rPr>
              <w:t>breakfast and service charge)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2.2K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45466A">
        <w:trPr>
          <w:trHeight w:val="55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Ibis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Chengshan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Shanghai</w:t>
            </w:r>
          </w:p>
          <w:p w:rsidR="0045466A" w:rsidRDefault="00D5064C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★★★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Standard Twin Bed Room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color w:val="000000"/>
                <w:kern w:val="0"/>
                <w:sz w:val="18"/>
                <w:szCs w:val="18"/>
              </w:rPr>
              <w:t xml:space="preserve">RMB/N(include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two </w:t>
            </w:r>
            <w:r>
              <w:rPr>
                <w:color w:val="000000"/>
                <w:kern w:val="0"/>
                <w:sz w:val="18"/>
                <w:szCs w:val="18"/>
              </w:rPr>
              <w:t>breakfast and service ch</w:t>
            </w:r>
            <w:bookmarkStart w:id="2" w:name="_GoBack"/>
            <w:bookmarkEnd w:id="2"/>
            <w:r>
              <w:rPr>
                <w:color w:val="000000"/>
                <w:kern w:val="0"/>
                <w:sz w:val="18"/>
                <w:szCs w:val="18"/>
              </w:rPr>
              <w:t>arge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3.4 KM</w:t>
            </w:r>
          </w:p>
        </w:tc>
      </w:tr>
      <w:tr w:rsidR="0045466A">
        <w:trPr>
          <w:trHeight w:val="64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66A" w:rsidRDefault="00D5064C">
            <w:pPr>
              <w:pStyle w:val="a4"/>
              <w:ind w:firstLine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Yiting All Seasons Hotel (Shanghai Lupu Bridge)</w:t>
            </w:r>
          </w:p>
          <w:p w:rsidR="0045466A" w:rsidRDefault="00D5064C">
            <w:pPr>
              <w:widowControl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★★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Standard Twin Bed Room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328</w:t>
            </w:r>
            <w:r>
              <w:rPr>
                <w:color w:val="000000"/>
                <w:kern w:val="0"/>
                <w:sz w:val="18"/>
                <w:szCs w:val="18"/>
              </w:rPr>
              <w:t xml:space="preserve">RMB/N(include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two </w:t>
            </w:r>
            <w:r>
              <w:rPr>
                <w:color w:val="000000"/>
                <w:kern w:val="0"/>
                <w:sz w:val="18"/>
                <w:szCs w:val="18"/>
              </w:rPr>
              <w:t>breakfast and service charge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KM</w:t>
            </w:r>
          </w:p>
        </w:tc>
      </w:tr>
    </w:tbl>
    <w:p w:rsidR="00A40C56" w:rsidRDefault="00A40C56">
      <w:pPr>
        <w:rPr>
          <w:rFonts w:hint="eastAsia"/>
          <w:b/>
          <w:sz w:val="24"/>
        </w:rPr>
      </w:pPr>
    </w:p>
    <w:p w:rsidR="0045466A" w:rsidRDefault="00D5064C">
      <w:pPr>
        <w:rPr>
          <w:b/>
          <w:sz w:val="24"/>
        </w:rPr>
      </w:pPr>
      <w:r>
        <w:rPr>
          <w:b/>
          <w:sz w:val="24"/>
        </w:rPr>
        <w:t>Notes</w:t>
      </w:r>
      <w:r>
        <w:rPr>
          <w:rFonts w:hAnsi="宋体" w:hint="eastAsia"/>
          <w:b/>
          <w:sz w:val="24"/>
        </w:rPr>
        <w:t>：</w:t>
      </w:r>
    </w:p>
    <w:p w:rsidR="0045466A" w:rsidRDefault="00D5064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All hotel bookings are subject to availability. To ensure your reservation successful, please send back your reservation form before </w:t>
      </w:r>
      <w:r>
        <w:rPr>
          <w:rFonts w:ascii="Arial" w:hAnsi="Arial" w:cs="Arial" w:hint="eastAsia"/>
          <w:szCs w:val="21"/>
        </w:rPr>
        <w:t>25th</w:t>
      </w:r>
      <w:r>
        <w:rPr>
          <w:rFonts w:ascii="Arial" w:hAnsi="Arial" w:cs="Arial"/>
          <w:szCs w:val="21"/>
        </w:rPr>
        <w:t>/</w:t>
      </w:r>
      <w:r>
        <w:rPr>
          <w:rFonts w:ascii="Arial" w:hAnsi="Arial" w:cs="Arial" w:hint="eastAsia"/>
          <w:szCs w:val="21"/>
        </w:rPr>
        <w:t>Apr</w:t>
      </w:r>
      <w:r>
        <w:rPr>
          <w:rFonts w:ascii="Arial" w:hAnsi="Arial" w:cs="Arial"/>
          <w:szCs w:val="21"/>
        </w:rPr>
        <w:t>.</w:t>
      </w:r>
    </w:p>
    <w:p w:rsidR="0045466A" w:rsidRDefault="00D5064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As hotel requested, all your cost will be paid in advance by T/T or </w:t>
      </w:r>
      <w:r>
        <w:rPr>
          <w:rFonts w:ascii="Arial" w:hAnsi="Arial" w:cs="Arial"/>
          <w:szCs w:val="21"/>
        </w:rPr>
        <w:t>PayPal</w:t>
      </w:r>
      <w:r>
        <w:rPr>
          <w:rFonts w:ascii="Arial" w:hAnsi="Arial" w:cs="Arial" w:hint="eastAsia"/>
          <w:szCs w:val="21"/>
        </w:rPr>
        <w:t xml:space="preserve"> once you book.</w:t>
      </w:r>
    </w:p>
    <w:p w:rsidR="0045466A" w:rsidRDefault="00D5064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Any changes or cancella</w:t>
      </w:r>
      <w:r>
        <w:rPr>
          <w:rFonts w:ascii="Arial" w:hAnsi="Arial" w:cs="Arial" w:hint="eastAsia"/>
          <w:szCs w:val="21"/>
        </w:rPr>
        <w:t xml:space="preserve">tions are not allowed, your payment will fully guarantee all your rooms and nights. </w:t>
      </w:r>
    </w:p>
    <w:p w:rsidR="0045466A" w:rsidRDefault="00D5064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If you need other services such as flight ticket, car rental, tourism,translator e</w:t>
      </w:r>
      <w:r>
        <w:rPr>
          <w:rFonts w:ascii="Arial" w:hAnsi="Arial" w:cs="Arial" w:hint="eastAsia"/>
          <w:szCs w:val="21"/>
        </w:rPr>
        <w:t xml:space="preserve">tc., </w:t>
      </w:r>
      <w:r>
        <w:rPr>
          <w:rFonts w:ascii="Arial" w:hAnsi="Arial" w:cs="Arial"/>
          <w:szCs w:val="21"/>
        </w:rPr>
        <w:t>please feel free to contact us.</w:t>
      </w:r>
    </w:p>
    <w:p w:rsidR="0045466A" w:rsidRPr="00A40C56" w:rsidRDefault="0045466A" w:rsidP="00A40C56">
      <w:pPr>
        <w:tabs>
          <w:tab w:val="left" w:pos="900"/>
          <w:tab w:val="left" w:pos="4140"/>
          <w:tab w:val="left" w:pos="7380"/>
        </w:tabs>
        <w:spacing w:line="300" w:lineRule="exact"/>
        <w:rPr>
          <w:rFonts w:ascii="Arial" w:hAnsi="Arial" w:cs="Arial"/>
          <w:bCs/>
          <w:szCs w:val="21"/>
        </w:rPr>
      </w:pPr>
    </w:p>
    <w:p w:rsidR="0045466A" w:rsidRDefault="00D5064C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Hotel Reservation Form</w:t>
      </w:r>
    </w:p>
    <w:p w:rsidR="0045466A" w:rsidRDefault="0045466A">
      <w:pPr>
        <w:spacing w:line="280" w:lineRule="exact"/>
        <w:rPr>
          <w:bCs/>
          <w:sz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2914"/>
        <w:gridCol w:w="1324"/>
        <w:gridCol w:w="1456"/>
        <w:gridCol w:w="1671"/>
        <w:gridCol w:w="1549"/>
      </w:tblGrid>
      <w:tr w:rsidR="0045466A">
        <w:trPr>
          <w:trHeight w:val="47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Hotel Name</w:t>
            </w:r>
          </w:p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(code)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Full </w:t>
            </w:r>
            <w:r>
              <w:rPr>
                <w:b/>
                <w:bCs/>
                <w:sz w:val="24"/>
              </w:rPr>
              <w:t>name                     (Same as on Passport)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Check-in 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Check-out Date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Room Type</w:t>
            </w:r>
          </w:p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(King-size or Twin bed)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Remark</w:t>
            </w:r>
          </w:p>
        </w:tc>
      </w:tr>
      <w:tr w:rsidR="0045466A">
        <w:trPr>
          <w:trHeight w:val="577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□Mr. □Ms.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</w:tr>
      <w:tr w:rsidR="0045466A">
        <w:trPr>
          <w:trHeight w:val="484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□Mr. □Ms.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</w:tr>
      <w:tr w:rsidR="0045466A">
        <w:trPr>
          <w:trHeight w:val="50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□Mr. □Ms.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</w:tr>
      <w:tr w:rsidR="0045466A">
        <w:trPr>
          <w:trHeight w:val="50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□Mr. □Ms.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</w:tr>
      <w:tr w:rsidR="0045466A">
        <w:trPr>
          <w:trHeight w:val="50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jc w:val="left"/>
              <w:rPr>
                <w:sz w:val="24"/>
              </w:rPr>
            </w:pPr>
            <w:r>
              <w:rPr>
                <w:sz w:val="24"/>
              </w:rPr>
              <w:t>□Mr. □Ms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</w:tr>
      <w:tr w:rsidR="0045466A">
        <w:trPr>
          <w:trHeight w:val="50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D5064C">
            <w:pPr>
              <w:jc w:val="left"/>
              <w:rPr>
                <w:sz w:val="24"/>
              </w:rPr>
            </w:pPr>
            <w:r>
              <w:rPr>
                <w:sz w:val="24"/>
              </w:rPr>
              <w:t>□Mr. □Ms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A" w:rsidRDefault="0045466A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sz w:val="24"/>
              </w:rPr>
            </w:pPr>
          </w:p>
        </w:tc>
      </w:tr>
    </w:tbl>
    <w:p w:rsidR="0045466A" w:rsidRDefault="0045466A">
      <w:pPr>
        <w:spacing w:line="280" w:lineRule="exact"/>
        <w:rPr>
          <w:bCs/>
          <w:sz w:val="24"/>
        </w:rPr>
      </w:pPr>
    </w:p>
    <w:p w:rsidR="0045466A" w:rsidRDefault="0045466A">
      <w:pPr>
        <w:spacing w:line="280" w:lineRule="exact"/>
        <w:rPr>
          <w:bCs/>
          <w:sz w:val="24"/>
        </w:rPr>
      </w:pPr>
    </w:p>
    <w:tbl>
      <w:tblPr>
        <w:tblW w:w="1049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24"/>
        <w:gridCol w:w="2041"/>
        <w:gridCol w:w="81"/>
        <w:gridCol w:w="1013"/>
        <w:gridCol w:w="1415"/>
        <w:gridCol w:w="4017"/>
      </w:tblGrid>
      <w:tr w:rsidR="0045466A">
        <w:trPr>
          <w:trHeight w:val="608"/>
        </w:trPr>
        <w:tc>
          <w:tcPr>
            <w:tcW w:w="6474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Authorized by:</w:t>
            </w:r>
          </w:p>
        </w:tc>
        <w:tc>
          <w:tcPr>
            <w:tcW w:w="40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5466A" w:rsidRDefault="00D506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Please make a copy for </w:t>
            </w:r>
            <w:r>
              <w:rPr>
                <w:color w:val="000000"/>
                <w:sz w:val="24"/>
              </w:rPr>
              <w:t>your own file and return to:</w:t>
            </w:r>
          </w:p>
        </w:tc>
      </w:tr>
      <w:tr w:rsidR="0045466A">
        <w:trPr>
          <w:trHeight w:val="452"/>
        </w:trPr>
        <w:tc>
          <w:tcPr>
            <w:tcW w:w="19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 xml:space="preserve">Contact: </w:t>
            </w:r>
            <w:r>
              <w:rPr>
                <w:rFonts w:hint="eastAsia"/>
                <w:sz w:val="24"/>
              </w:rPr>
              <w:t>Victoria Liang</w:t>
            </w:r>
          </w:p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Times Hotel Management Co., Ltd.</w:t>
            </w:r>
          </w:p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 xml:space="preserve">Tel: 86 </w:t>
            </w:r>
            <w:r>
              <w:rPr>
                <w:rFonts w:hint="eastAsia"/>
                <w:sz w:val="24"/>
              </w:rPr>
              <w:t>21 64705313</w:t>
            </w:r>
          </w:p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 xml:space="preserve">Fax: 86 </w:t>
            </w:r>
            <w:r>
              <w:rPr>
                <w:rFonts w:hint="eastAsia"/>
                <w:sz w:val="24"/>
              </w:rPr>
              <w:t>21 64705383</w:t>
            </w:r>
          </w:p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 xml:space="preserve">Mobile: </w:t>
            </w:r>
            <w:r>
              <w:rPr>
                <w:rFonts w:hint="eastAsia"/>
                <w:sz w:val="24"/>
              </w:rPr>
              <w:t>13818085067</w:t>
            </w:r>
          </w:p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 w:history="1">
              <w:r>
                <w:rPr>
                  <w:rStyle w:val="a9"/>
                  <w:rFonts w:hint="eastAsia"/>
                  <w:sz w:val="24"/>
                </w:rPr>
                <w:t>liangjun</w:t>
              </w:r>
              <w:r>
                <w:rPr>
                  <w:rStyle w:val="a9"/>
                  <w:sz w:val="24"/>
                </w:rPr>
                <w:t>@sdlm.cn</w:t>
              </w:r>
            </w:hyperlink>
          </w:p>
          <w:p w:rsidR="0045466A" w:rsidRDefault="00D5064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times-shh@sdlm.cn </w:t>
            </w:r>
          </w:p>
          <w:p w:rsidR="0045466A" w:rsidRDefault="00D506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Website: www.sdlm.cn</w:t>
            </w:r>
          </w:p>
          <w:p w:rsidR="0045466A" w:rsidRDefault="0045466A">
            <w:pPr>
              <w:rPr>
                <w:color w:val="000000"/>
                <w:sz w:val="24"/>
              </w:rPr>
            </w:pPr>
          </w:p>
        </w:tc>
      </w:tr>
      <w:tr w:rsidR="0045466A">
        <w:trPr>
          <w:trHeight w:val="479"/>
        </w:trPr>
        <w:tc>
          <w:tcPr>
            <w:tcW w:w="19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Company: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Booth No: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401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5466A" w:rsidRDefault="0045466A">
            <w:pPr>
              <w:widowControl/>
              <w:jc w:val="left"/>
              <w:rPr>
                <w:sz w:val="24"/>
              </w:rPr>
            </w:pPr>
          </w:p>
        </w:tc>
      </w:tr>
      <w:tr w:rsidR="0045466A">
        <w:trPr>
          <w:trHeight w:val="486"/>
        </w:trPr>
        <w:tc>
          <w:tcPr>
            <w:tcW w:w="19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4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401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5466A" w:rsidRDefault="0045466A">
            <w:pPr>
              <w:widowControl/>
              <w:jc w:val="left"/>
              <w:rPr>
                <w:sz w:val="24"/>
              </w:rPr>
            </w:pPr>
          </w:p>
        </w:tc>
      </w:tr>
      <w:tr w:rsidR="0045466A">
        <w:trPr>
          <w:trHeight w:val="483"/>
        </w:trPr>
        <w:tc>
          <w:tcPr>
            <w:tcW w:w="19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401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5466A" w:rsidRDefault="0045466A">
            <w:pPr>
              <w:widowControl/>
              <w:jc w:val="left"/>
              <w:rPr>
                <w:sz w:val="24"/>
              </w:rPr>
            </w:pPr>
          </w:p>
        </w:tc>
      </w:tr>
      <w:tr w:rsidR="0045466A">
        <w:trPr>
          <w:trHeight w:val="491"/>
        </w:trPr>
        <w:tc>
          <w:tcPr>
            <w:tcW w:w="192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China REP. Tel: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5466A" w:rsidRDefault="00D5064C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5466A" w:rsidRDefault="0045466A">
            <w:pPr>
              <w:rPr>
                <w:sz w:val="24"/>
              </w:rPr>
            </w:pPr>
          </w:p>
        </w:tc>
        <w:tc>
          <w:tcPr>
            <w:tcW w:w="401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5466A" w:rsidRDefault="0045466A">
            <w:pPr>
              <w:widowControl/>
              <w:jc w:val="left"/>
              <w:rPr>
                <w:sz w:val="24"/>
              </w:rPr>
            </w:pPr>
          </w:p>
        </w:tc>
      </w:tr>
    </w:tbl>
    <w:p w:rsidR="0045466A" w:rsidRDefault="0045466A">
      <w:pPr>
        <w:ind w:firstLineChars="845" w:firstLine="2028"/>
        <w:rPr>
          <w:sz w:val="24"/>
        </w:rPr>
      </w:pPr>
    </w:p>
    <w:bookmarkEnd w:id="0"/>
    <w:bookmarkEnd w:id="1"/>
    <w:p w:rsidR="0045466A" w:rsidRDefault="0045466A">
      <w:pPr>
        <w:rPr>
          <w:sz w:val="24"/>
        </w:rPr>
      </w:pPr>
    </w:p>
    <w:sectPr w:rsidR="0045466A" w:rsidSect="0045466A">
      <w:headerReference w:type="default" r:id="rId9"/>
      <w:footerReference w:type="default" r:id="rId10"/>
      <w:pgSz w:w="11906" w:h="16838"/>
      <w:pgMar w:top="567" w:right="1106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4C" w:rsidRDefault="00D5064C" w:rsidP="0045466A">
      <w:r>
        <w:separator/>
      </w:r>
    </w:p>
  </w:endnote>
  <w:endnote w:type="continuationSeparator" w:id="1">
    <w:p w:rsidR="00D5064C" w:rsidRDefault="00D5064C" w:rsidP="0045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6A" w:rsidRDefault="00D5064C">
    <w:pPr>
      <w:pStyle w:val="a6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 w:hint="eastAsia"/>
        <w:sz w:val="21"/>
        <w:szCs w:val="21"/>
      </w:rPr>
      <w:t xml:space="preserve">Times Hotel Management Co., Ltd </w:t>
    </w:r>
  </w:p>
  <w:p w:rsidR="0045466A" w:rsidRDefault="0045466A" w:rsidP="00A40C56">
    <w:pPr>
      <w:pStyle w:val="a6"/>
      <w:ind w:left="5670" w:hangingChars="3150" w:hanging="5670"/>
      <w:jc w:val="right"/>
    </w:pPr>
    <w:hyperlink r:id="rId1" w:history="1">
      <w:r w:rsidR="00D5064C">
        <w:rPr>
          <w:rFonts w:ascii="Arial" w:hAnsi="Arial" w:cs="Arial" w:hint="eastAsia"/>
          <w:sz w:val="21"/>
          <w:szCs w:val="21"/>
        </w:rPr>
        <w:t xml:space="preserve">TEL: (86) </w:t>
      </w:r>
      <w:r w:rsidR="00D5064C">
        <w:rPr>
          <w:rFonts w:ascii="Arial" w:hAnsi="Arial" w:cs="Arial"/>
          <w:sz w:val="21"/>
          <w:szCs w:val="21"/>
        </w:rPr>
        <w:t>21</w:t>
      </w:r>
    </w:hyperlink>
    <w:r w:rsidR="00D5064C">
      <w:rPr>
        <w:rFonts w:ascii="Arial" w:hAnsi="Arial" w:cs="Arial"/>
        <w:sz w:val="21"/>
        <w:szCs w:val="21"/>
      </w:rPr>
      <w:t xml:space="preserve"> 64705363</w:t>
    </w:r>
    <w:r w:rsidR="00D5064C">
      <w:rPr>
        <w:rFonts w:ascii="Arial" w:hAnsi="Arial" w:cs="Arial" w:hint="eastAsia"/>
        <w:sz w:val="21"/>
        <w:szCs w:val="21"/>
      </w:rPr>
      <w:t xml:space="preserve"> Email: </w:t>
    </w:r>
    <w:hyperlink r:id="rId2" w:history="1">
      <w:r w:rsidR="00D5064C">
        <w:rPr>
          <w:rStyle w:val="a9"/>
          <w:rFonts w:ascii="Arial" w:hAnsi="Arial" w:cs="Arial" w:hint="eastAsia"/>
          <w:sz w:val="21"/>
          <w:szCs w:val="21"/>
        </w:rPr>
        <w:t>times-shh@sdlm.cn</w:t>
      </w:r>
    </w:hyperlink>
  </w:p>
  <w:p w:rsidR="0045466A" w:rsidRDefault="00D5064C">
    <w:pPr>
      <w:pStyle w:val="a6"/>
      <w:ind w:left="6615" w:hangingChars="3150" w:hanging="6615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 w:hint="eastAsia"/>
        <w:sz w:val="21"/>
        <w:szCs w:val="21"/>
      </w:rPr>
      <w:t>www.sdlm.cn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4C" w:rsidRDefault="00D5064C" w:rsidP="0045466A">
      <w:r>
        <w:separator/>
      </w:r>
    </w:p>
  </w:footnote>
  <w:footnote w:type="continuationSeparator" w:id="1">
    <w:p w:rsidR="00D5064C" w:rsidRDefault="00D5064C" w:rsidP="0045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6A" w:rsidRPr="00A40C56" w:rsidRDefault="00A40C56" w:rsidP="00A40C56">
    <w:pPr>
      <w:spacing w:line="440" w:lineRule="exact"/>
      <w:jc w:val="center"/>
      <w:rPr>
        <w:rFonts w:ascii="Arial" w:hAnsi="Arial" w:cs="Arial"/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91.25pt;margin-top:-39.55pt;width:84pt;height:47.4pt;z-index:1">
          <v:imagedata r:id="rId1" o:title="20161209氢能新logo"/>
          <w10:wrap type="square"/>
        </v:shape>
      </w:pict>
    </w:r>
    <w:r w:rsidRPr="00944DC0">
      <w:rPr>
        <w:rFonts w:ascii="Arial" w:hAnsi="Arial" w:cs="Arial"/>
        <w:b/>
        <w:sz w:val="24"/>
      </w:rPr>
      <w:t>11</w:t>
    </w:r>
    <w:r w:rsidRPr="00944DC0">
      <w:rPr>
        <w:rFonts w:ascii="Arial" w:hAnsi="Arial" w:cs="Arial"/>
        <w:b/>
        <w:sz w:val="24"/>
        <w:vertAlign w:val="superscript"/>
      </w:rPr>
      <w:t>th</w:t>
    </w:r>
    <w:r w:rsidRPr="00944DC0">
      <w:rPr>
        <w:rFonts w:ascii="Arial" w:hAnsi="Arial" w:cs="Arial"/>
        <w:b/>
        <w:sz w:val="24"/>
      </w:rPr>
      <w:t xml:space="preserve"> China Hydrogen and Fuel Cells Expo—HY + FC Expo China 2017</w:t>
    </w:r>
  </w:p>
  <w:p w:rsidR="0045466A" w:rsidRDefault="00D5064C" w:rsidP="00A40C56">
    <w:pPr>
      <w:pStyle w:val="a7"/>
      <w:rPr>
        <w:rFonts w:ascii="Arial" w:hAnsi="Arial" w:cs="Arial"/>
        <w:b/>
        <w:sz w:val="24"/>
        <w:szCs w:val="28"/>
      </w:rPr>
    </w:pPr>
    <w:r>
      <w:rPr>
        <w:rFonts w:ascii="Arial" w:hAnsi="Arial" w:cs="Arial" w:hint="eastAsia"/>
        <w:b/>
        <w:sz w:val="24"/>
        <w:szCs w:val="28"/>
      </w:rPr>
      <w:t>Shanghai World Expo Exhibition and Convention Center         24/May-26/May</w:t>
    </w:r>
    <w:r w:rsidR="00A40C56">
      <w:rPr>
        <w:rFonts w:ascii="Arial" w:hAnsi="Arial" w:cs="Arial" w:hint="eastAsia"/>
        <w:b/>
        <w:sz w:val="24"/>
        <w:szCs w:val="28"/>
      </w:rPr>
      <w:t>,2017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2845"/>
    <w:multiLevelType w:val="multilevel"/>
    <w:tmpl w:val="56D92845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宋体" w:hAnsi="Wingdings" w:cs="Arial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6A"/>
    <w:rsid w:val="0045466A"/>
    <w:rsid w:val="00A40C56"/>
    <w:rsid w:val="00D5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54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5466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5466A"/>
    <w:pPr>
      <w:spacing w:after="120"/>
    </w:pPr>
    <w:rPr>
      <w:lang/>
    </w:rPr>
  </w:style>
  <w:style w:type="paragraph" w:styleId="a4">
    <w:name w:val="Body Text Indent"/>
    <w:basedOn w:val="a"/>
    <w:qFormat/>
    <w:rsid w:val="0045466A"/>
    <w:pPr>
      <w:ind w:firstLine="525"/>
    </w:pPr>
    <w:rPr>
      <w:sz w:val="24"/>
    </w:rPr>
  </w:style>
  <w:style w:type="paragraph" w:styleId="a5">
    <w:name w:val="Balloon Text"/>
    <w:basedOn w:val="a"/>
    <w:link w:val="Char0"/>
    <w:qFormat/>
    <w:rsid w:val="0045466A"/>
    <w:rPr>
      <w:sz w:val="18"/>
      <w:szCs w:val="18"/>
      <w:lang/>
    </w:rPr>
  </w:style>
  <w:style w:type="paragraph" w:styleId="a6">
    <w:name w:val="footer"/>
    <w:basedOn w:val="a"/>
    <w:link w:val="Char1"/>
    <w:uiPriority w:val="99"/>
    <w:qFormat/>
    <w:rsid w:val="0045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2"/>
    <w:uiPriority w:val="99"/>
    <w:qFormat/>
    <w:rsid w:val="0045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8">
    <w:name w:val="Strong"/>
    <w:qFormat/>
    <w:rsid w:val="0045466A"/>
    <w:rPr>
      <w:b/>
      <w:bCs/>
    </w:rPr>
  </w:style>
  <w:style w:type="character" w:styleId="a9">
    <w:name w:val="Hyperlink"/>
    <w:uiPriority w:val="99"/>
    <w:qFormat/>
    <w:rsid w:val="0045466A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45466A"/>
    <w:pPr>
      <w:ind w:firstLineChars="200" w:firstLine="420"/>
    </w:pPr>
  </w:style>
  <w:style w:type="character" w:customStyle="1" w:styleId="Char2">
    <w:name w:val="页眉 Char"/>
    <w:link w:val="a7"/>
    <w:uiPriority w:val="99"/>
    <w:qFormat/>
    <w:rsid w:val="0045466A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sid w:val="0045466A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45466A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45466A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45466A"/>
  </w:style>
  <w:style w:type="character" w:customStyle="1" w:styleId="Char">
    <w:name w:val="正文文本 Char"/>
    <w:link w:val="a3"/>
    <w:qFormat/>
    <w:rsid w:val="0045466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sdl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mes-shh@sdlm.cn" TargetMode="External"/><Relationship Id="rId1" Type="http://schemas.openxmlformats.org/officeDocument/2006/relationships/hyperlink" Target="tel:(86)%20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Company>aaa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CHIC2004中国国际服装服饰博览会</dc:title>
  <dc:creator>1</dc:creator>
  <cp:lastModifiedBy>微软用户</cp:lastModifiedBy>
  <cp:revision>1</cp:revision>
  <cp:lastPrinted>2017-02-21T09:02:00Z</cp:lastPrinted>
  <dcterms:created xsi:type="dcterms:W3CDTF">2017-02-08T01:21:00Z</dcterms:created>
  <dcterms:modified xsi:type="dcterms:W3CDTF">2017-03-23T07:10:00Z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